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B6" w:rsidRDefault="00AA0F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</w:p>
    <w:p w:rsidR="00A060B6" w:rsidRDefault="00CE45BF">
      <w:pPr>
        <w:ind w:firstLineChars="200" w:firstLine="562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图书馆</w:t>
      </w:r>
      <w:bookmarkStart w:id="0" w:name="_GoBack"/>
      <w:bookmarkEnd w:id="0"/>
      <w:r w:rsidR="00AA0F2A">
        <w:rPr>
          <w:rFonts w:ascii="Times New Roman" w:eastAsia="宋体" w:hAnsi="Times New Roman" w:cs="Times New Roman"/>
          <w:b/>
          <w:bCs/>
          <w:sz w:val="28"/>
          <w:szCs w:val="28"/>
        </w:rPr>
        <w:t>跨校区通借通还借阅规则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跨校区</w:t>
      </w:r>
      <w:r>
        <w:rPr>
          <w:rFonts w:ascii="Times New Roman" w:eastAsia="宋体" w:hAnsi="Times New Roman" w:cs="Times New Roman"/>
          <w:b/>
          <w:sz w:val="28"/>
          <w:szCs w:val="28"/>
        </w:rPr>
        <w:t>借阅的图书必须是本校区无馆藏或馆藏图书已借完</w:t>
      </w:r>
      <w:r>
        <w:rPr>
          <w:rFonts w:ascii="Times New Roman" w:eastAsia="宋体" w:hAnsi="Times New Roman" w:cs="Times New Roman"/>
          <w:sz w:val="28"/>
          <w:szCs w:val="28"/>
        </w:rPr>
        <w:t>，且在另个校区显示在馆、可借状态的馆藏图书。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通借册数：读者委托预借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每次限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册</w:t>
      </w:r>
      <w:r>
        <w:rPr>
          <w:rFonts w:ascii="Times New Roman" w:eastAsia="宋体" w:hAnsi="Times New Roman" w:cs="Times New Roman"/>
          <w:sz w:val="28"/>
          <w:szCs w:val="28"/>
        </w:rPr>
        <w:t>。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借阅期限：样本室图书</w:t>
      </w:r>
      <w:r>
        <w:rPr>
          <w:rFonts w:ascii="Times New Roman" w:eastAsia="宋体" w:hAnsi="Times New Roman" w:cs="Times New Roman"/>
          <w:sz w:val="28"/>
          <w:szCs w:val="28"/>
        </w:rPr>
        <w:t>15</w:t>
      </w:r>
      <w:r>
        <w:rPr>
          <w:rFonts w:ascii="Times New Roman" w:eastAsia="宋体" w:hAnsi="Times New Roman" w:cs="Times New Roman"/>
          <w:sz w:val="28"/>
          <w:szCs w:val="28"/>
        </w:rPr>
        <w:t>天，其余</w:t>
      </w:r>
      <w:r>
        <w:rPr>
          <w:rFonts w:ascii="Times New Roman" w:eastAsia="宋体" w:hAnsi="Times New Roman" w:cs="Times New Roman"/>
          <w:sz w:val="28"/>
          <w:szCs w:val="28"/>
        </w:rPr>
        <w:t>30</w:t>
      </w:r>
      <w:r>
        <w:rPr>
          <w:rFonts w:ascii="Times New Roman" w:eastAsia="宋体" w:hAnsi="Times New Roman" w:cs="Times New Roman"/>
          <w:sz w:val="28"/>
          <w:szCs w:val="28"/>
        </w:rPr>
        <w:t>天（工具书、年鉴仅供室内查阅暂不借阅）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通借申请时间：周一至周四每日</w:t>
      </w:r>
      <w:r>
        <w:rPr>
          <w:rFonts w:ascii="Times New Roman" w:eastAsia="宋体" w:hAnsi="Times New Roman" w:cs="Times New Roman"/>
          <w:sz w:val="28"/>
          <w:szCs w:val="28"/>
        </w:rPr>
        <w:t>9:00</w:t>
      </w:r>
      <w:r>
        <w:rPr>
          <w:rFonts w:ascii="Times New Roman" w:eastAsia="宋体" w:hAnsi="Times New Roman" w:cs="Times New Roman" w:hint="eastAsia"/>
          <w:sz w:val="28"/>
          <w:szCs w:val="28"/>
        </w:rPr>
        <w:t>—</w:t>
      </w:r>
      <w:r>
        <w:rPr>
          <w:rFonts w:ascii="Times New Roman" w:eastAsia="宋体" w:hAnsi="Times New Roman" w:cs="Times New Roman"/>
          <w:sz w:val="28"/>
          <w:szCs w:val="28"/>
        </w:rPr>
        <w:t>16:00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可到总服务台使用线下服务，每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r>
        <w:rPr>
          <w:rFonts w:ascii="Times New Roman" w:eastAsia="宋体" w:hAnsi="Times New Roman" w:cs="Times New Roman"/>
          <w:sz w:val="28"/>
          <w:szCs w:val="28"/>
        </w:rPr>
        <w:t>任何时间均可使用线上服务。</w:t>
      </w:r>
      <w:r>
        <w:rPr>
          <w:rFonts w:ascii="Times New Roman" w:eastAsia="宋体" w:hAnsi="Times New Roman" w:cs="Times New Roman" w:hint="eastAsia"/>
          <w:sz w:val="28"/>
          <w:szCs w:val="28"/>
        </w:rPr>
        <w:t>寒暑假</w:t>
      </w:r>
      <w:r>
        <w:rPr>
          <w:rFonts w:ascii="Times New Roman" w:eastAsia="宋体" w:hAnsi="Times New Roman" w:cs="Times New Roman"/>
          <w:sz w:val="28"/>
          <w:szCs w:val="28"/>
        </w:rPr>
        <w:t>不开展此项服务。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通借申请的有效期限：委托申请有效期为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天。如在委托申请保留天数内，因各种原因无法找到委托借阅的图书，该委托申请会自动失效。委托申请正式失效前，读者也可以自行取消委托申请。同时如果读者所借图书达到本人最大借阅册数，或有图书超期等违章记录时，将无法提交委托借阅申请。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委托书、预约书到馆后会保留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天，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若逾期未取视为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违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约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，图书将退回原图书馆，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读者每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违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约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次，暂停委托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预约权限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30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天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sz w:val="28"/>
          <w:szCs w:val="28"/>
        </w:rPr>
        <w:t>当记录累计达到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次时，</w:t>
      </w:r>
      <w:r>
        <w:rPr>
          <w:rFonts w:ascii="Times New Roman" w:eastAsia="宋体" w:hAnsi="Times New Roman" w:cs="Times New Roman" w:hint="eastAsia"/>
          <w:sz w:val="28"/>
          <w:szCs w:val="28"/>
        </w:rPr>
        <w:t>当</w:t>
      </w:r>
      <w:r>
        <w:rPr>
          <w:rFonts w:ascii="Times New Roman" w:eastAsia="宋体" w:hAnsi="Times New Roman" w:cs="Times New Roman"/>
          <w:sz w:val="28"/>
          <w:szCs w:val="28"/>
        </w:rPr>
        <w:t>年内本馆将不再向该读者提供该项服务。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如发生借阅图书的逾期、丢失等情况，按照《读者借阅书刊违章处理办法》执行。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图书馆将根据使用情况适时调整和修订</w:t>
      </w:r>
      <w:r>
        <w:rPr>
          <w:rFonts w:ascii="Times New Roman" w:eastAsia="宋体" w:hAnsi="Times New Roman" w:cs="Times New Roman" w:hint="eastAsia"/>
          <w:sz w:val="28"/>
          <w:szCs w:val="28"/>
        </w:rPr>
        <w:t>本规则</w:t>
      </w:r>
      <w:r>
        <w:rPr>
          <w:rFonts w:ascii="Times New Roman" w:eastAsia="宋体" w:hAnsi="Times New Roman" w:cs="Times New Roman"/>
          <w:sz w:val="28"/>
          <w:szCs w:val="28"/>
        </w:rPr>
        <w:t>。</w:t>
      </w:r>
    </w:p>
    <w:p w:rsidR="00A060B6" w:rsidRDefault="00AA0F2A">
      <w:pPr>
        <w:pStyle w:val="a7"/>
        <w:numPr>
          <w:ilvl w:val="0"/>
          <w:numId w:val="1"/>
        </w:numPr>
        <w:ind w:left="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</w:t>
      </w:r>
      <w:r>
        <w:rPr>
          <w:rFonts w:ascii="Times New Roman" w:eastAsia="宋体" w:hAnsi="Times New Roman" w:cs="Times New Roman" w:hint="eastAsia"/>
          <w:sz w:val="28"/>
          <w:szCs w:val="28"/>
        </w:rPr>
        <w:t>规则最终</w:t>
      </w:r>
      <w:r>
        <w:rPr>
          <w:rFonts w:ascii="Times New Roman" w:eastAsia="宋体" w:hAnsi="Times New Roman" w:cs="Times New Roman"/>
          <w:sz w:val="28"/>
          <w:szCs w:val="28"/>
        </w:rPr>
        <w:t>解释权属于云南财经大学图书馆。</w:t>
      </w:r>
    </w:p>
    <w:p w:rsidR="00A060B6" w:rsidRDefault="00A060B6">
      <w:pPr>
        <w:pStyle w:val="a7"/>
        <w:ind w:leftChars="200" w:left="420" w:firstLineChars="0" w:firstLine="0"/>
        <w:rPr>
          <w:rFonts w:ascii="Times New Roman" w:eastAsia="宋体" w:hAnsi="Times New Roman" w:cs="Times New Roman"/>
          <w:sz w:val="28"/>
          <w:szCs w:val="28"/>
        </w:rPr>
      </w:pPr>
    </w:p>
    <w:p w:rsidR="00A060B6" w:rsidRDefault="00AA0F2A">
      <w:pPr>
        <w:pStyle w:val="a7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图书馆</w:t>
      </w:r>
    </w:p>
    <w:p w:rsidR="00A060B6" w:rsidRDefault="00AA0F2A">
      <w:pPr>
        <w:pStyle w:val="a7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2023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21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A060B6" w:rsidRDefault="00A060B6">
      <w:pPr>
        <w:pStyle w:val="a7"/>
        <w:ind w:firstLine="560"/>
        <w:rPr>
          <w:rFonts w:ascii="Times New Roman" w:eastAsia="宋体" w:hAnsi="Times New Roman" w:cs="Times New Roman"/>
          <w:sz w:val="28"/>
          <w:szCs w:val="28"/>
        </w:rPr>
      </w:pPr>
    </w:p>
    <w:p w:rsidR="00A060B6" w:rsidRDefault="00A060B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sectPr w:rsidR="00A060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17" w:rsidRDefault="00890717" w:rsidP="00900E7F">
      <w:r>
        <w:separator/>
      </w:r>
    </w:p>
  </w:endnote>
  <w:endnote w:type="continuationSeparator" w:id="0">
    <w:p w:rsidR="00890717" w:rsidRDefault="00890717" w:rsidP="0090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17" w:rsidRDefault="00890717" w:rsidP="00900E7F">
      <w:r>
        <w:separator/>
      </w:r>
    </w:p>
  </w:footnote>
  <w:footnote w:type="continuationSeparator" w:id="0">
    <w:p w:rsidR="00890717" w:rsidRDefault="00890717" w:rsidP="0090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7DE1FA"/>
    <w:multiLevelType w:val="singleLevel"/>
    <w:tmpl w:val="947DE1FA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E0C92F94"/>
    <w:multiLevelType w:val="singleLevel"/>
    <w:tmpl w:val="E0C92F9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340289D"/>
    <w:multiLevelType w:val="multilevel"/>
    <w:tmpl w:val="4340289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949969D"/>
    <w:multiLevelType w:val="singleLevel"/>
    <w:tmpl w:val="4949969D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N2RhOGMyZjIyOGU1NGU5N2YyNDM2Yjg2MDU2MjUifQ=="/>
  </w:docVars>
  <w:rsids>
    <w:rsidRoot w:val="003C0D16"/>
    <w:rsid w:val="00053CA5"/>
    <w:rsid w:val="000C6F63"/>
    <w:rsid w:val="001010EF"/>
    <w:rsid w:val="001C0A5D"/>
    <w:rsid w:val="001D213A"/>
    <w:rsid w:val="001D2715"/>
    <w:rsid w:val="001F0C69"/>
    <w:rsid w:val="001F6739"/>
    <w:rsid w:val="0024447E"/>
    <w:rsid w:val="00252BFE"/>
    <w:rsid w:val="00262585"/>
    <w:rsid w:val="0030291C"/>
    <w:rsid w:val="003C0D16"/>
    <w:rsid w:val="00403ACD"/>
    <w:rsid w:val="00450DD1"/>
    <w:rsid w:val="004C6F7F"/>
    <w:rsid w:val="0050763F"/>
    <w:rsid w:val="005A3ED0"/>
    <w:rsid w:val="005E1846"/>
    <w:rsid w:val="005E73DA"/>
    <w:rsid w:val="005F37D3"/>
    <w:rsid w:val="00601C89"/>
    <w:rsid w:val="006570F2"/>
    <w:rsid w:val="006A4F17"/>
    <w:rsid w:val="006D6C70"/>
    <w:rsid w:val="00704285"/>
    <w:rsid w:val="00707863"/>
    <w:rsid w:val="00755911"/>
    <w:rsid w:val="00794C87"/>
    <w:rsid w:val="007C1065"/>
    <w:rsid w:val="007C2B67"/>
    <w:rsid w:val="0081581C"/>
    <w:rsid w:val="0081662A"/>
    <w:rsid w:val="008242D0"/>
    <w:rsid w:val="00890717"/>
    <w:rsid w:val="00900E7F"/>
    <w:rsid w:val="00960549"/>
    <w:rsid w:val="00A060B6"/>
    <w:rsid w:val="00A77B64"/>
    <w:rsid w:val="00A83322"/>
    <w:rsid w:val="00AA0F2A"/>
    <w:rsid w:val="00AB36F4"/>
    <w:rsid w:val="00AC68FB"/>
    <w:rsid w:val="00AE0EA8"/>
    <w:rsid w:val="00AE4CD1"/>
    <w:rsid w:val="00B67582"/>
    <w:rsid w:val="00BB093E"/>
    <w:rsid w:val="00BF14DF"/>
    <w:rsid w:val="00C829B7"/>
    <w:rsid w:val="00C947DE"/>
    <w:rsid w:val="00CE45BF"/>
    <w:rsid w:val="00DB28C1"/>
    <w:rsid w:val="00DE17BF"/>
    <w:rsid w:val="00DF688B"/>
    <w:rsid w:val="00F9674A"/>
    <w:rsid w:val="1A5A0D30"/>
    <w:rsid w:val="2BA17113"/>
    <w:rsid w:val="46960FCC"/>
    <w:rsid w:val="4DC80C81"/>
    <w:rsid w:val="51E13D65"/>
    <w:rsid w:val="54ED0F15"/>
    <w:rsid w:val="6E844CE4"/>
    <w:rsid w:val="72B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88E888-123A-4F05-95C7-08B2B87E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2023-09-21T03:04:00Z</dcterms:created>
  <dcterms:modified xsi:type="dcterms:W3CDTF">2023-09-21T03:11:00Z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C94B6DDC087048638A679A8924566DAC_13</vt:lpwstr>
  </property>
</Properties>
</file>